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0EF" w:rsidRPr="00E175D9" w:rsidRDefault="005930EF" w:rsidP="005930EF">
      <w:pPr>
        <w:ind w:firstLine="708"/>
        <w:rPr>
          <w:rFonts w:cs="Arial"/>
          <w:b/>
          <w:sz w:val="20"/>
          <w:szCs w:val="20"/>
        </w:rPr>
      </w:pPr>
      <w:r w:rsidRPr="00F43B9E">
        <w:rPr>
          <w:sz w:val="20"/>
          <w:szCs w:val="20"/>
          <w:lang w:val="hr-HR"/>
        </w:rPr>
        <w:t>Na osnov</w:t>
      </w:r>
      <w:r w:rsidR="00DE6074">
        <w:rPr>
          <w:sz w:val="20"/>
          <w:szCs w:val="20"/>
          <w:lang w:val="hr-HR"/>
        </w:rPr>
        <w:t>u člana 105. Poslovnika o radu O</w:t>
      </w:r>
      <w:r w:rsidRPr="00F43B9E">
        <w:rPr>
          <w:sz w:val="20"/>
          <w:szCs w:val="20"/>
          <w:lang w:val="hr-HR"/>
        </w:rPr>
        <w:t xml:space="preserve">pćinskog vijeća Travnik („Službene novine Općine Travik“, broj 05/05 i 18/06), a nakon upoređivanja teksta  </w:t>
      </w:r>
      <w:r>
        <w:rPr>
          <w:sz w:val="20"/>
          <w:szCs w:val="20"/>
          <w:lang w:val="hr-HR"/>
        </w:rPr>
        <w:t>Pravilnika o izmjenama i dopunama Pravilnika o unutrašnjoj organizaciji službi za upravu Općine Travnik („Službene novine Općine Travnik“, broj 8/09</w:t>
      </w:r>
      <w:r w:rsidRPr="00F43B9E">
        <w:rPr>
          <w:rFonts w:cs="Arial"/>
          <w:sz w:val="20"/>
          <w:szCs w:val="20"/>
        </w:rPr>
        <w:t xml:space="preserve">, utvrđeno je da se u tekstu </w:t>
      </w:r>
      <w:r>
        <w:rPr>
          <w:rFonts w:cs="Arial"/>
          <w:sz w:val="20"/>
          <w:szCs w:val="20"/>
        </w:rPr>
        <w:t xml:space="preserve">Pravilnika </w:t>
      </w:r>
      <w:r w:rsidRPr="00F43B9E">
        <w:rPr>
          <w:rFonts w:cs="Arial"/>
          <w:sz w:val="20"/>
          <w:szCs w:val="20"/>
        </w:rPr>
        <w:t>potkral</w:t>
      </w:r>
      <w:r>
        <w:rPr>
          <w:rFonts w:cs="Arial"/>
          <w:sz w:val="20"/>
          <w:szCs w:val="20"/>
        </w:rPr>
        <w:t>a</w:t>
      </w:r>
      <w:r w:rsidRPr="00F43B9E">
        <w:rPr>
          <w:rFonts w:cs="Arial"/>
          <w:sz w:val="20"/>
          <w:szCs w:val="20"/>
        </w:rPr>
        <w:t xml:space="preserve"> štamparsk</w:t>
      </w:r>
      <w:r>
        <w:rPr>
          <w:rFonts w:cs="Arial"/>
          <w:sz w:val="20"/>
          <w:szCs w:val="20"/>
        </w:rPr>
        <w:t>a</w:t>
      </w:r>
      <w:r w:rsidRPr="00F43B9E">
        <w:rPr>
          <w:rFonts w:cs="Arial"/>
          <w:sz w:val="20"/>
          <w:szCs w:val="20"/>
        </w:rPr>
        <w:t xml:space="preserve"> greške, te sekretar </w:t>
      </w:r>
      <w:r w:rsidR="00E42DFA">
        <w:rPr>
          <w:rFonts w:cs="Arial"/>
          <w:sz w:val="20"/>
          <w:szCs w:val="20"/>
        </w:rPr>
        <w:t>O</w:t>
      </w:r>
      <w:r w:rsidRPr="00F43B9E">
        <w:rPr>
          <w:rFonts w:cs="Arial"/>
          <w:sz w:val="20"/>
          <w:szCs w:val="20"/>
        </w:rPr>
        <w:t xml:space="preserve">pćine Travnik </w:t>
      </w:r>
      <w:r w:rsidRPr="00E175D9">
        <w:rPr>
          <w:rFonts w:cs="Arial"/>
          <w:b/>
          <w:sz w:val="20"/>
          <w:szCs w:val="20"/>
        </w:rPr>
        <w:t>d</w:t>
      </w:r>
      <w:r>
        <w:rPr>
          <w:rFonts w:cs="Arial"/>
          <w:b/>
          <w:sz w:val="20"/>
          <w:szCs w:val="20"/>
        </w:rPr>
        <w:t xml:space="preserve"> </w:t>
      </w:r>
      <w:r w:rsidRPr="00E175D9">
        <w:rPr>
          <w:rFonts w:cs="Arial"/>
          <w:b/>
          <w:sz w:val="20"/>
          <w:szCs w:val="20"/>
        </w:rPr>
        <w:t>a</w:t>
      </w:r>
      <w:r>
        <w:rPr>
          <w:rFonts w:cs="Arial"/>
          <w:b/>
          <w:sz w:val="20"/>
          <w:szCs w:val="20"/>
        </w:rPr>
        <w:t xml:space="preserve"> </w:t>
      </w:r>
      <w:r w:rsidRPr="00E175D9">
        <w:rPr>
          <w:rFonts w:cs="Arial"/>
          <w:b/>
          <w:sz w:val="20"/>
          <w:szCs w:val="20"/>
        </w:rPr>
        <w:t>j</w:t>
      </w:r>
      <w:r>
        <w:rPr>
          <w:rFonts w:cs="Arial"/>
          <w:b/>
          <w:sz w:val="20"/>
          <w:szCs w:val="20"/>
        </w:rPr>
        <w:t xml:space="preserve"> </w:t>
      </w:r>
      <w:r w:rsidRPr="00E175D9">
        <w:rPr>
          <w:rFonts w:cs="Arial"/>
          <w:b/>
          <w:sz w:val="20"/>
          <w:szCs w:val="20"/>
        </w:rPr>
        <w:t>e</w:t>
      </w:r>
    </w:p>
    <w:p w:rsidR="005930EF" w:rsidRDefault="005930EF" w:rsidP="005930EF">
      <w:pPr>
        <w:ind w:firstLine="708"/>
        <w:jc w:val="center"/>
        <w:rPr>
          <w:rFonts w:cs="Arial"/>
          <w:sz w:val="20"/>
          <w:szCs w:val="20"/>
        </w:rPr>
      </w:pPr>
      <w:r w:rsidRPr="00F43B9E">
        <w:rPr>
          <w:rFonts w:cs="Arial"/>
          <w:sz w:val="20"/>
          <w:szCs w:val="20"/>
        </w:rPr>
        <w:t>ISPRAVKU ŠTAMPARSKIH GREŠAKA</w:t>
      </w:r>
    </w:p>
    <w:p w:rsidR="005930EF" w:rsidRDefault="005930EF" w:rsidP="005930EF">
      <w:pPr>
        <w:ind w:firstLine="708"/>
        <w:rPr>
          <w:rFonts w:cs="Arial"/>
          <w:sz w:val="20"/>
          <w:szCs w:val="20"/>
        </w:rPr>
      </w:pPr>
      <w:r>
        <w:rPr>
          <w:sz w:val="20"/>
          <w:szCs w:val="20"/>
          <w:lang w:val="hr-HR"/>
        </w:rPr>
        <w:t>U Pravilniku o izmjenama i dopunama Pravilnika o unutrašnjoj organizaciji službi za upravu Općine Travnik („Službene novine Općine Travnik“, broj 8/09)</w:t>
      </w:r>
      <w:r w:rsidRPr="00F43B9E">
        <w:rPr>
          <w:rFonts w:cs="Arial"/>
          <w:sz w:val="20"/>
          <w:szCs w:val="20"/>
        </w:rPr>
        <w:t xml:space="preserve">, </w:t>
      </w:r>
      <w:r>
        <w:rPr>
          <w:rFonts w:cs="Arial"/>
          <w:sz w:val="20"/>
          <w:szCs w:val="20"/>
        </w:rPr>
        <w:t xml:space="preserve"> , broj i datum Pravilnika koji je objavljen na bosanskom jeziku, kako bi isti bio identičan objavljenom broju i datumu na hrvatskom jeziku,  mijenja se i glasi:</w:t>
      </w:r>
    </w:p>
    <w:p w:rsidR="005930EF" w:rsidRDefault="005930EF" w:rsidP="005930EF">
      <w:pPr>
        <w:ind w:firstLine="708"/>
        <w:rPr>
          <w:rFonts w:cs="Arial"/>
          <w:sz w:val="20"/>
          <w:szCs w:val="20"/>
        </w:rPr>
      </w:pPr>
    </w:p>
    <w:p w:rsidR="005930EF" w:rsidRPr="005930EF" w:rsidRDefault="005930EF" w:rsidP="005930EF">
      <w:pPr>
        <w:ind w:firstLine="708"/>
        <w:rPr>
          <w:rFonts w:cs="Arial"/>
          <w:b/>
          <w:i/>
          <w:sz w:val="20"/>
          <w:szCs w:val="20"/>
        </w:rPr>
      </w:pPr>
      <w:r w:rsidRPr="005930EF">
        <w:rPr>
          <w:rFonts w:cs="Arial"/>
          <w:b/>
          <w:i/>
          <w:sz w:val="20"/>
          <w:szCs w:val="20"/>
        </w:rPr>
        <w:t>Broj:01-390/09-3</w:t>
      </w:r>
    </w:p>
    <w:p w:rsidR="005930EF" w:rsidRPr="005930EF" w:rsidRDefault="005930EF" w:rsidP="005930EF">
      <w:pPr>
        <w:ind w:firstLine="708"/>
        <w:rPr>
          <w:rFonts w:cs="Arial"/>
          <w:b/>
          <w:i/>
          <w:sz w:val="20"/>
          <w:szCs w:val="20"/>
        </w:rPr>
      </w:pPr>
      <w:r w:rsidRPr="005930EF">
        <w:rPr>
          <w:rFonts w:cs="Arial"/>
          <w:b/>
          <w:i/>
          <w:sz w:val="20"/>
          <w:szCs w:val="20"/>
        </w:rPr>
        <w:t>Datum:03.06.2009. godine</w:t>
      </w:r>
    </w:p>
    <w:p w:rsidR="005930EF" w:rsidRPr="00F43B9E" w:rsidRDefault="005930EF" w:rsidP="005930EF">
      <w:pPr>
        <w:rPr>
          <w:rFonts w:cs="Arial"/>
          <w:sz w:val="20"/>
          <w:szCs w:val="20"/>
        </w:rPr>
      </w:pPr>
    </w:p>
    <w:p w:rsidR="005930EF" w:rsidRDefault="005930EF" w:rsidP="005930EF">
      <w:pPr>
        <w:rPr>
          <w:rFonts w:cs="Arial"/>
          <w:sz w:val="20"/>
          <w:szCs w:val="20"/>
        </w:rPr>
      </w:pPr>
      <w:r w:rsidRPr="00F43B9E">
        <w:rPr>
          <w:rFonts w:cs="Arial"/>
          <w:sz w:val="20"/>
          <w:szCs w:val="20"/>
        </w:rPr>
        <w:tab/>
        <w:t xml:space="preserve">Ispravka stupa na snagu danom donošenja i ista će biti objavljena u </w:t>
      </w:r>
      <w:r>
        <w:rPr>
          <w:rFonts w:cs="Arial"/>
          <w:sz w:val="20"/>
          <w:szCs w:val="20"/>
        </w:rPr>
        <w:t>„</w:t>
      </w:r>
      <w:r w:rsidRPr="00F43B9E">
        <w:rPr>
          <w:rFonts w:cs="Arial"/>
          <w:sz w:val="20"/>
          <w:szCs w:val="20"/>
        </w:rPr>
        <w:t>Službenim novinama Općine Travnik</w:t>
      </w:r>
      <w:r>
        <w:rPr>
          <w:rFonts w:cs="Arial"/>
          <w:sz w:val="20"/>
          <w:szCs w:val="20"/>
        </w:rPr>
        <w:t>“.</w:t>
      </w:r>
    </w:p>
    <w:p w:rsidR="005930EF" w:rsidRPr="00692D5C" w:rsidRDefault="005930EF" w:rsidP="005930EF">
      <w:pPr>
        <w:rPr>
          <w:rFonts w:cs="Arial"/>
          <w:sz w:val="20"/>
          <w:szCs w:val="20"/>
        </w:rPr>
      </w:pPr>
    </w:p>
    <w:tbl>
      <w:tblPr>
        <w:tblW w:w="8720" w:type="dxa"/>
        <w:tblLook w:val="0000"/>
      </w:tblPr>
      <w:tblGrid>
        <w:gridCol w:w="2906"/>
        <w:gridCol w:w="2907"/>
        <w:gridCol w:w="2907"/>
      </w:tblGrid>
      <w:tr w:rsidR="005930EF" w:rsidTr="00DF7EF7">
        <w:tc>
          <w:tcPr>
            <w:tcW w:w="2906" w:type="dxa"/>
          </w:tcPr>
          <w:p w:rsidR="005930EF" w:rsidRDefault="005930EF" w:rsidP="00DE6074">
            <w:r>
              <w:t>Broj:01-1-1-1-4-</w:t>
            </w:r>
            <w:r w:rsidR="00DE6074">
              <w:t>404</w:t>
            </w:r>
            <w:r>
              <w:t>/09</w:t>
            </w:r>
          </w:p>
        </w:tc>
        <w:tc>
          <w:tcPr>
            <w:tcW w:w="2907" w:type="dxa"/>
          </w:tcPr>
          <w:p w:rsidR="005930EF" w:rsidRDefault="005930EF" w:rsidP="00DF7EF7"/>
        </w:tc>
        <w:tc>
          <w:tcPr>
            <w:tcW w:w="2907" w:type="dxa"/>
            <w:tcFitText/>
          </w:tcPr>
          <w:p w:rsidR="005930EF" w:rsidRDefault="005930EF" w:rsidP="00DF7EF7">
            <w:pPr>
              <w:rPr>
                <w:b/>
                <w:bCs w:val="0"/>
                <w:sz w:val="24"/>
              </w:rPr>
            </w:pPr>
            <w:r>
              <w:rPr>
                <w:b/>
                <w:spacing w:val="192"/>
                <w:sz w:val="24"/>
              </w:rPr>
              <w:t>SEKRETA</w:t>
            </w:r>
            <w:r>
              <w:rPr>
                <w:b/>
                <w:spacing w:val="7"/>
                <w:sz w:val="24"/>
              </w:rPr>
              <w:t>R</w:t>
            </w:r>
          </w:p>
        </w:tc>
      </w:tr>
      <w:tr w:rsidR="005930EF" w:rsidTr="00DF7EF7">
        <w:tc>
          <w:tcPr>
            <w:tcW w:w="2906" w:type="dxa"/>
          </w:tcPr>
          <w:p w:rsidR="005930EF" w:rsidRDefault="005930EF" w:rsidP="00DE6074">
            <w:r>
              <w:t>Datum:</w:t>
            </w:r>
            <w:r w:rsidR="00DE6074">
              <w:t>27</w:t>
            </w:r>
            <w:r>
              <w:t>.07.2009.godine</w:t>
            </w:r>
          </w:p>
        </w:tc>
        <w:tc>
          <w:tcPr>
            <w:tcW w:w="2907" w:type="dxa"/>
          </w:tcPr>
          <w:p w:rsidR="005930EF" w:rsidRDefault="005930EF" w:rsidP="00DF7EF7"/>
        </w:tc>
        <w:tc>
          <w:tcPr>
            <w:tcW w:w="2907" w:type="dxa"/>
            <w:tcFitText/>
          </w:tcPr>
          <w:p w:rsidR="005930EF" w:rsidRDefault="005930EF" w:rsidP="00DF7EF7"/>
        </w:tc>
      </w:tr>
      <w:tr w:rsidR="005930EF" w:rsidTr="00DF7EF7">
        <w:tc>
          <w:tcPr>
            <w:tcW w:w="2906" w:type="dxa"/>
          </w:tcPr>
          <w:p w:rsidR="005930EF" w:rsidRDefault="005930EF" w:rsidP="00DF7EF7"/>
        </w:tc>
        <w:tc>
          <w:tcPr>
            <w:tcW w:w="2907" w:type="dxa"/>
          </w:tcPr>
          <w:p w:rsidR="005930EF" w:rsidRDefault="005930EF" w:rsidP="00DF7EF7"/>
        </w:tc>
        <w:tc>
          <w:tcPr>
            <w:tcW w:w="2907" w:type="dxa"/>
            <w:tcFitText/>
          </w:tcPr>
          <w:p w:rsidR="005930EF" w:rsidRDefault="005930EF" w:rsidP="00DF7EF7">
            <w:pPr>
              <w:rPr>
                <w:b/>
                <w:bCs w:val="0"/>
                <w:i/>
                <w:iCs/>
                <w:sz w:val="23"/>
              </w:rPr>
            </w:pPr>
            <w:r w:rsidRPr="00E42DFA">
              <w:rPr>
                <w:b/>
                <w:i/>
                <w:iCs/>
                <w:w w:val="92"/>
                <w:sz w:val="23"/>
              </w:rPr>
              <w:t>Aida Daul, dipl.pravnik</w:t>
            </w:r>
            <w:r w:rsidR="00E42DFA" w:rsidRPr="00E42DFA">
              <w:rPr>
                <w:b/>
                <w:i/>
                <w:iCs/>
                <w:w w:val="92"/>
                <w:sz w:val="23"/>
              </w:rPr>
              <w:t>,s.r</w:t>
            </w:r>
            <w:r w:rsidR="00E42DFA" w:rsidRPr="00E42DFA">
              <w:rPr>
                <w:b/>
                <w:i/>
                <w:iCs/>
                <w:spacing w:val="15"/>
                <w:w w:val="92"/>
                <w:sz w:val="23"/>
              </w:rPr>
              <w:t>.</w:t>
            </w:r>
          </w:p>
        </w:tc>
      </w:tr>
      <w:tr w:rsidR="005930EF" w:rsidTr="00DF7EF7">
        <w:tc>
          <w:tcPr>
            <w:tcW w:w="2906" w:type="dxa"/>
          </w:tcPr>
          <w:p w:rsidR="005930EF" w:rsidRDefault="005930EF" w:rsidP="00DF7EF7"/>
        </w:tc>
        <w:tc>
          <w:tcPr>
            <w:tcW w:w="2907" w:type="dxa"/>
          </w:tcPr>
          <w:p w:rsidR="005930EF" w:rsidRDefault="005930EF" w:rsidP="00DF7EF7"/>
        </w:tc>
        <w:tc>
          <w:tcPr>
            <w:tcW w:w="2907" w:type="dxa"/>
            <w:tcFitText/>
          </w:tcPr>
          <w:p w:rsidR="005930EF" w:rsidRDefault="005930EF" w:rsidP="00DF7EF7"/>
        </w:tc>
      </w:tr>
    </w:tbl>
    <w:p w:rsidR="005930EF" w:rsidRDefault="005930EF" w:rsidP="005930EF"/>
    <w:p w:rsidR="00DE6074" w:rsidRDefault="00DE6074" w:rsidP="005930EF"/>
    <w:p w:rsidR="00E42DFA" w:rsidRPr="00E175D9" w:rsidRDefault="00E42DFA" w:rsidP="00E42DFA">
      <w:pPr>
        <w:ind w:firstLine="708"/>
        <w:rPr>
          <w:rFonts w:cs="Arial"/>
          <w:b/>
          <w:sz w:val="20"/>
          <w:szCs w:val="20"/>
        </w:rPr>
      </w:pPr>
      <w:r w:rsidRPr="00F43B9E">
        <w:rPr>
          <w:sz w:val="20"/>
          <w:szCs w:val="20"/>
          <w:lang w:val="hr-HR"/>
        </w:rPr>
        <w:t xml:space="preserve">Na </w:t>
      </w:r>
      <w:r>
        <w:rPr>
          <w:sz w:val="20"/>
          <w:szCs w:val="20"/>
          <w:lang w:val="hr-HR"/>
        </w:rPr>
        <w:t>temelju članka 105. Poslovnika o radu O</w:t>
      </w:r>
      <w:r w:rsidRPr="00F43B9E">
        <w:rPr>
          <w:sz w:val="20"/>
          <w:szCs w:val="20"/>
          <w:lang w:val="hr-HR"/>
        </w:rPr>
        <w:t xml:space="preserve">pćinskog vijeća Travnik („Službene novine Općine Travik“, broj 05/05 i 18/06), a nakon upoređivanja teksta  </w:t>
      </w:r>
      <w:r>
        <w:rPr>
          <w:sz w:val="20"/>
          <w:szCs w:val="20"/>
          <w:lang w:val="hr-HR"/>
        </w:rPr>
        <w:t>Pravilnika o izmjenama i dopunama Pravilnika o unutarnjem ustrojstvu organizaciji službi za upravu Općine Travnik („Službene novine Općine Travnik“, broj 8/09</w:t>
      </w:r>
      <w:r w:rsidRPr="00F43B9E">
        <w:rPr>
          <w:rFonts w:cs="Arial"/>
          <w:sz w:val="20"/>
          <w:szCs w:val="20"/>
        </w:rPr>
        <w:t xml:space="preserve">, utvrđeno je da se u tekstu </w:t>
      </w:r>
      <w:r>
        <w:rPr>
          <w:rFonts w:cs="Arial"/>
          <w:sz w:val="20"/>
          <w:szCs w:val="20"/>
        </w:rPr>
        <w:t xml:space="preserve">Pravilnika </w:t>
      </w:r>
      <w:r w:rsidRPr="00F43B9E">
        <w:rPr>
          <w:rFonts w:cs="Arial"/>
          <w:sz w:val="20"/>
          <w:szCs w:val="20"/>
        </w:rPr>
        <w:t>potkral</w:t>
      </w:r>
      <w:r>
        <w:rPr>
          <w:rFonts w:cs="Arial"/>
          <w:sz w:val="20"/>
          <w:szCs w:val="20"/>
        </w:rPr>
        <w:t>a tiskarska</w:t>
      </w:r>
      <w:r w:rsidRPr="00F43B9E">
        <w:rPr>
          <w:rFonts w:cs="Arial"/>
          <w:sz w:val="20"/>
          <w:szCs w:val="20"/>
        </w:rPr>
        <w:t xml:space="preserve"> grešk</w:t>
      </w:r>
      <w:r>
        <w:rPr>
          <w:rFonts w:cs="Arial"/>
          <w:sz w:val="20"/>
          <w:szCs w:val="20"/>
        </w:rPr>
        <w:t>a</w:t>
      </w:r>
      <w:r w:rsidRPr="00F43B9E">
        <w:rPr>
          <w:rFonts w:cs="Arial"/>
          <w:sz w:val="20"/>
          <w:szCs w:val="20"/>
        </w:rPr>
        <w:t xml:space="preserve">, te </w:t>
      </w:r>
      <w:r>
        <w:rPr>
          <w:rFonts w:cs="Arial"/>
          <w:sz w:val="20"/>
          <w:szCs w:val="20"/>
        </w:rPr>
        <w:t>tajnik O</w:t>
      </w:r>
      <w:r w:rsidRPr="00F43B9E">
        <w:rPr>
          <w:rFonts w:cs="Arial"/>
          <w:sz w:val="20"/>
          <w:szCs w:val="20"/>
        </w:rPr>
        <w:t xml:space="preserve">pćine Travnik </w:t>
      </w:r>
      <w:r w:rsidRPr="00E175D9">
        <w:rPr>
          <w:rFonts w:cs="Arial"/>
          <w:b/>
          <w:sz w:val="20"/>
          <w:szCs w:val="20"/>
        </w:rPr>
        <w:t>d</w:t>
      </w:r>
      <w:r>
        <w:rPr>
          <w:rFonts w:cs="Arial"/>
          <w:b/>
          <w:sz w:val="20"/>
          <w:szCs w:val="20"/>
        </w:rPr>
        <w:t xml:space="preserve"> </w:t>
      </w:r>
      <w:r w:rsidRPr="00E175D9">
        <w:rPr>
          <w:rFonts w:cs="Arial"/>
          <w:b/>
          <w:sz w:val="20"/>
          <w:szCs w:val="20"/>
        </w:rPr>
        <w:t>a</w:t>
      </w:r>
      <w:r>
        <w:rPr>
          <w:rFonts w:cs="Arial"/>
          <w:b/>
          <w:sz w:val="20"/>
          <w:szCs w:val="20"/>
        </w:rPr>
        <w:t xml:space="preserve"> </w:t>
      </w:r>
      <w:r w:rsidRPr="00E175D9">
        <w:rPr>
          <w:rFonts w:cs="Arial"/>
          <w:b/>
          <w:sz w:val="20"/>
          <w:szCs w:val="20"/>
        </w:rPr>
        <w:t>j</w:t>
      </w:r>
      <w:r>
        <w:rPr>
          <w:rFonts w:cs="Arial"/>
          <w:b/>
          <w:sz w:val="20"/>
          <w:szCs w:val="20"/>
        </w:rPr>
        <w:t xml:space="preserve"> </w:t>
      </w:r>
      <w:r w:rsidRPr="00E175D9">
        <w:rPr>
          <w:rFonts w:cs="Arial"/>
          <w:b/>
          <w:sz w:val="20"/>
          <w:szCs w:val="20"/>
        </w:rPr>
        <w:t>e</w:t>
      </w:r>
    </w:p>
    <w:p w:rsidR="00E42DFA" w:rsidRDefault="00E42DFA" w:rsidP="00E42DFA">
      <w:pPr>
        <w:ind w:firstLine="708"/>
        <w:jc w:val="center"/>
        <w:rPr>
          <w:rFonts w:cs="Arial"/>
          <w:sz w:val="20"/>
          <w:szCs w:val="20"/>
        </w:rPr>
      </w:pPr>
      <w:r w:rsidRPr="00F43B9E">
        <w:rPr>
          <w:rFonts w:cs="Arial"/>
          <w:sz w:val="20"/>
          <w:szCs w:val="20"/>
        </w:rPr>
        <w:t xml:space="preserve">ISPRAVKU </w:t>
      </w:r>
      <w:r>
        <w:rPr>
          <w:rFonts w:cs="Arial"/>
          <w:sz w:val="20"/>
          <w:szCs w:val="20"/>
        </w:rPr>
        <w:t>TISKARSKIH</w:t>
      </w:r>
      <w:r w:rsidRPr="00F43B9E">
        <w:rPr>
          <w:rFonts w:cs="Arial"/>
          <w:sz w:val="20"/>
          <w:szCs w:val="20"/>
        </w:rPr>
        <w:t xml:space="preserve"> GREŠAKA</w:t>
      </w:r>
    </w:p>
    <w:p w:rsidR="00E42DFA" w:rsidRDefault="00E42DFA" w:rsidP="00E42DFA">
      <w:pPr>
        <w:ind w:firstLine="708"/>
        <w:rPr>
          <w:rFonts w:cs="Arial"/>
          <w:sz w:val="20"/>
          <w:szCs w:val="20"/>
        </w:rPr>
      </w:pPr>
      <w:r>
        <w:rPr>
          <w:sz w:val="20"/>
          <w:szCs w:val="20"/>
          <w:lang w:val="hr-HR"/>
        </w:rPr>
        <w:t>U Pravilniku o izmjenama i dopunama Pravilnika o unutrašnjoj organizaciji službi za upravu Općine Travnik („Službene novine Općine Travnik“, broj 8/09)</w:t>
      </w:r>
      <w:r w:rsidRPr="00F43B9E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broj i datum Pravilnika koji je objavljen na bosanskom jeziku, kako bi isti bio identičan objavljenom broju i datumu na hrvatskom jeziku,  mijenja se i glasi:</w:t>
      </w:r>
    </w:p>
    <w:p w:rsidR="00E42DFA" w:rsidRDefault="00E42DFA" w:rsidP="00E42DFA">
      <w:pPr>
        <w:ind w:firstLine="708"/>
        <w:rPr>
          <w:rFonts w:cs="Arial"/>
          <w:sz w:val="20"/>
          <w:szCs w:val="20"/>
        </w:rPr>
      </w:pPr>
    </w:p>
    <w:p w:rsidR="00E42DFA" w:rsidRPr="005930EF" w:rsidRDefault="00E42DFA" w:rsidP="00E42DFA">
      <w:pPr>
        <w:ind w:firstLine="708"/>
        <w:rPr>
          <w:rFonts w:cs="Arial"/>
          <w:b/>
          <w:i/>
          <w:sz w:val="20"/>
          <w:szCs w:val="20"/>
        </w:rPr>
      </w:pPr>
      <w:r w:rsidRPr="005930EF">
        <w:rPr>
          <w:rFonts w:cs="Arial"/>
          <w:b/>
          <w:i/>
          <w:sz w:val="20"/>
          <w:szCs w:val="20"/>
        </w:rPr>
        <w:t>Broj:01-390/09-3</w:t>
      </w:r>
    </w:p>
    <w:p w:rsidR="00E42DFA" w:rsidRPr="005930EF" w:rsidRDefault="00E42DFA" w:rsidP="00E42DFA">
      <w:pPr>
        <w:ind w:firstLine="708"/>
        <w:rPr>
          <w:rFonts w:cs="Arial"/>
          <w:b/>
          <w:i/>
          <w:sz w:val="20"/>
          <w:szCs w:val="20"/>
        </w:rPr>
      </w:pPr>
      <w:r>
        <w:rPr>
          <w:rFonts w:cs="Arial"/>
          <w:b/>
          <w:i/>
          <w:sz w:val="20"/>
          <w:szCs w:val="20"/>
        </w:rPr>
        <w:t>Nadnevak</w:t>
      </w:r>
      <w:r w:rsidRPr="005930EF">
        <w:rPr>
          <w:rFonts w:cs="Arial"/>
          <w:b/>
          <w:i/>
          <w:sz w:val="20"/>
          <w:szCs w:val="20"/>
        </w:rPr>
        <w:t>:03.06.2009. godine</w:t>
      </w:r>
    </w:p>
    <w:p w:rsidR="00E42DFA" w:rsidRPr="00F43B9E" w:rsidRDefault="00E42DFA" w:rsidP="00E42DFA">
      <w:pPr>
        <w:rPr>
          <w:rFonts w:cs="Arial"/>
          <w:sz w:val="20"/>
          <w:szCs w:val="20"/>
        </w:rPr>
      </w:pPr>
    </w:p>
    <w:p w:rsidR="00E42DFA" w:rsidRDefault="00E42DFA" w:rsidP="00E42DFA">
      <w:pPr>
        <w:rPr>
          <w:rFonts w:cs="Arial"/>
          <w:sz w:val="20"/>
          <w:szCs w:val="20"/>
        </w:rPr>
      </w:pPr>
      <w:r w:rsidRPr="00F43B9E">
        <w:rPr>
          <w:rFonts w:cs="Arial"/>
          <w:sz w:val="20"/>
          <w:szCs w:val="20"/>
        </w:rPr>
        <w:tab/>
        <w:t xml:space="preserve">Ispravka stupa na snagu danom donošenja i ista će biti objavljena u </w:t>
      </w:r>
      <w:r>
        <w:rPr>
          <w:rFonts w:cs="Arial"/>
          <w:sz w:val="20"/>
          <w:szCs w:val="20"/>
        </w:rPr>
        <w:t>„</w:t>
      </w:r>
      <w:r w:rsidRPr="00F43B9E">
        <w:rPr>
          <w:rFonts w:cs="Arial"/>
          <w:sz w:val="20"/>
          <w:szCs w:val="20"/>
        </w:rPr>
        <w:t>Službenim novinama Općine Travnik</w:t>
      </w:r>
      <w:r>
        <w:rPr>
          <w:rFonts w:cs="Arial"/>
          <w:sz w:val="20"/>
          <w:szCs w:val="20"/>
        </w:rPr>
        <w:t>“.</w:t>
      </w:r>
    </w:p>
    <w:p w:rsidR="00E42DFA" w:rsidRPr="00692D5C" w:rsidRDefault="00E42DFA" w:rsidP="00E42DFA">
      <w:pPr>
        <w:rPr>
          <w:rFonts w:cs="Arial"/>
          <w:sz w:val="20"/>
          <w:szCs w:val="20"/>
        </w:rPr>
      </w:pPr>
    </w:p>
    <w:tbl>
      <w:tblPr>
        <w:tblW w:w="8720" w:type="dxa"/>
        <w:tblLook w:val="0000"/>
      </w:tblPr>
      <w:tblGrid>
        <w:gridCol w:w="3091"/>
        <w:gridCol w:w="2722"/>
        <w:gridCol w:w="2907"/>
      </w:tblGrid>
      <w:tr w:rsidR="00E42DFA" w:rsidTr="00502BBC">
        <w:tc>
          <w:tcPr>
            <w:tcW w:w="2906" w:type="dxa"/>
          </w:tcPr>
          <w:p w:rsidR="00E42DFA" w:rsidRDefault="00E42DFA" w:rsidP="00502BBC">
            <w:r>
              <w:lastRenderedPageBreak/>
              <w:t>Broj:01-1-1-1-4-404/09</w:t>
            </w:r>
          </w:p>
        </w:tc>
        <w:tc>
          <w:tcPr>
            <w:tcW w:w="2907" w:type="dxa"/>
          </w:tcPr>
          <w:p w:rsidR="00E42DFA" w:rsidRDefault="00E42DFA" w:rsidP="00502BBC"/>
        </w:tc>
        <w:tc>
          <w:tcPr>
            <w:tcW w:w="2907" w:type="dxa"/>
            <w:tcFitText/>
          </w:tcPr>
          <w:p w:rsidR="00E42DFA" w:rsidRDefault="00E42DFA" w:rsidP="00E42DFA">
            <w:pPr>
              <w:rPr>
                <w:b/>
                <w:bCs w:val="0"/>
                <w:sz w:val="24"/>
              </w:rPr>
            </w:pPr>
            <w:r w:rsidRPr="00E42DFA">
              <w:rPr>
                <w:b/>
                <w:spacing w:val="360"/>
                <w:sz w:val="24"/>
              </w:rPr>
              <w:t>TAJNI</w:t>
            </w:r>
            <w:r w:rsidRPr="00E42DFA">
              <w:rPr>
                <w:b/>
                <w:spacing w:val="5"/>
                <w:sz w:val="24"/>
              </w:rPr>
              <w:t>K</w:t>
            </w:r>
          </w:p>
        </w:tc>
      </w:tr>
      <w:tr w:rsidR="00E42DFA" w:rsidTr="00502BBC">
        <w:tc>
          <w:tcPr>
            <w:tcW w:w="2906" w:type="dxa"/>
          </w:tcPr>
          <w:p w:rsidR="00E42DFA" w:rsidRDefault="00E42DFA" w:rsidP="00E42DFA">
            <w:r>
              <w:t>Nadnevak:27.07.2009.godine</w:t>
            </w:r>
          </w:p>
        </w:tc>
        <w:tc>
          <w:tcPr>
            <w:tcW w:w="2907" w:type="dxa"/>
          </w:tcPr>
          <w:p w:rsidR="00E42DFA" w:rsidRDefault="00E42DFA" w:rsidP="00502BBC"/>
        </w:tc>
        <w:tc>
          <w:tcPr>
            <w:tcW w:w="2907" w:type="dxa"/>
            <w:tcFitText/>
          </w:tcPr>
          <w:p w:rsidR="00E42DFA" w:rsidRDefault="00E42DFA" w:rsidP="00502BBC"/>
        </w:tc>
      </w:tr>
      <w:tr w:rsidR="00E42DFA" w:rsidTr="00502BBC">
        <w:tc>
          <w:tcPr>
            <w:tcW w:w="2906" w:type="dxa"/>
          </w:tcPr>
          <w:p w:rsidR="00E42DFA" w:rsidRDefault="00E42DFA" w:rsidP="00502BBC"/>
        </w:tc>
        <w:tc>
          <w:tcPr>
            <w:tcW w:w="2907" w:type="dxa"/>
          </w:tcPr>
          <w:p w:rsidR="00E42DFA" w:rsidRDefault="00E42DFA" w:rsidP="00502BBC"/>
        </w:tc>
        <w:tc>
          <w:tcPr>
            <w:tcW w:w="2907" w:type="dxa"/>
            <w:tcFitText/>
          </w:tcPr>
          <w:p w:rsidR="00E42DFA" w:rsidRDefault="00E42DFA" w:rsidP="00E42DFA">
            <w:pPr>
              <w:rPr>
                <w:b/>
                <w:bCs w:val="0"/>
                <w:i/>
                <w:iCs/>
                <w:sz w:val="23"/>
              </w:rPr>
            </w:pPr>
            <w:r w:rsidRPr="00E42DFA">
              <w:rPr>
                <w:b/>
                <w:i/>
                <w:iCs/>
                <w:w w:val="92"/>
                <w:sz w:val="23"/>
              </w:rPr>
              <w:t>Aida Daul, dipl.pravnik,v.r</w:t>
            </w:r>
            <w:r w:rsidRPr="00E42DFA">
              <w:rPr>
                <w:b/>
                <w:i/>
                <w:iCs/>
                <w:spacing w:val="15"/>
                <w:w w:val="92"/>
                <w:sz w:val="23"/>
              </w:rPr>
              <w:t>.</w:t>
            </w:r>
          </w:p>
        </w:tc>
      </w:tr>
      <w:tr w:rsidR="00E42DFA" w:rsidTr="00502BBC">
        <w:tc>
          <w:tcPr>
            <w:tcW w:w="2906" w:type="dxa"/>
          </w:tcPr>
          <w:p w:rsidR="00E42DFA" w:rsidRDefault="00E42DFA" w:rsidP="00502BBC"/>
        </w:tc>
        <w:tc>
          <w:tcPr>
            <w:tcW w:w="2907" w:type="dxa"/>
          </w:tcPr>
          <w:p w:rsidR="00E42DFA" w:rsidRDefault="00E42DFA" w:rsidP="00502BBC"/>
        </w:tc>
        <w:tc>
          <w:tcPr>
            <w:tcW w:w="2907" w:type="dxa"/>
            <w:tcFitText/>
          </w:tcPr>
          <w:p w:rsidR="00E42DFA" w:rsidRDefault="00E42DFA" w:rsidP="00502BBC"/>
        </w:tc>
      </w:tr>
    </w:tbl>
    <w:p w:rsidR="00E42DFA" w:rsidRDefault="00E42DFA" w:rsidP="00E42DFA"/>
    <w:p w:rsidR="00DE6074" w:rsidRDefault="00DE6074" w:rsidP="005930EF"/>
    <w:p w:rsidR="00DE6074" w:rsidRDefault="00DE6074" w:rsidP="005930EF"/>
    <w:p w:rsidR="00DE6074" w:rsidRDefault="00DE6074" w:rsidP="005930EF"/>
    <w:p w:rsidR="00DE6074" w:rsidRDefault="00DE6074" w:rsidP="005930EF"/>
    <w:p w:rsidR="00DE6074" w:rsidRDefault="00DE6074" w:rsidP="005930EF"/>
    <w:p w:rsidR="00DE6074" w:rsidRDefault="00DE6074" w:rsidP="005930EF"/>
    <w:p w:rsidR="00DE6074" w:rsidRDefault="00DE6074" w:rsidP="005930EF"/>
    <w:p w:rsidR="00DE6074" w:rsidRDefault="00DE6074" w:rsidP="005930EF"/>
    <w:p w:rsidR="00DE6074" w:rsidRDefault="00DE6074" w:rsidP="005930EF"/>
    <w:p w:rsidR="00DE6074" w:rsidRDefault="00DE6074" w:rsidP="005930EF"/>
    <w:p w:rsidR="00DE6074" w:rsidRDefault="00DE6074" w:rsidP="005930EF"/>
    <w:p w:rsidR="00DE6074" w:rsidRDefault="00DE6074" w:rsidP="005930EF"/>
    <w:p w:rsidR="00DE6074" w:rsidRPr="00E175D9" w:rsidRDefault="00DE6074" w:rsidP="00DE6074">
      <w:pPr>
        <w:ind w:firstLine="708"/>
        <w:rPr>
          <w:rFonts w:cs="Arial"/>
          <w:b/>
          <w:sz w:val="20"/>
          <w:szCs w:val="20"/>
        </w:rPr>
      </w:pPr>
      <w:r w:rsidRPr="00F43B9E">
        <w:rPr>
          <w:sz w:val="20"/>
          <w:szCs w:val="20"/>
          <w:lang w:val="hr-HR"/>
        </w:rPr>
        <w:t xml:space="preserve">Na osnovu člana 105. Poslovnika o radu općinskog vijeća Travnik („Službene novine Općine Travik“, broj 05/05 i 18/06), a nakon upoređivanja teksta </w:t>
      </w:r>
      <w:r>
        <w:rPr>
          <w:sz w:val="20"/>
          <w:szCs w:val="20"/>
          <w:lang w:val="hr-HR"/>
        </w:rPr>
        <w:t>sadržaja Službenih novina Općine Travnik broj 9/09</w:t>
      </w:r>
      <w:r w:rsidRPr="00F43B9E">
        <w:rPr>
          <w:rFonts w:cs="Arial"/>
          <w:sz w:val="20"/>
          <w:szCs w:val="20"/>
        </w:rPr>
        <w:t xml:space="preserve">, utvrđeno je </w:t>
      </w:r>
      <w:r>
        <w:rPr>
          <w:rFonts w:cs="Arial"/>
          <w:sz w:val="20"/>
          <w:szCs w:val="20"/>
        </w:rPr>
        <w:t>greškom odštampan tekst sadržaja broja 8/09 Službenih novina Općine Travnik</w:t>
      </w:r>
      <w:r w:rsidRPr="00F43B9E">
        <w:rPr>
          <w:rFonts w:cs="Arial"/>
          <w:sz w:val="20"/>
          <w:szCs w:val="20"/>
        </w:rPr>
        <w:t xml:space="preserve">, te sekretar općine Travnik </w:t>
      </w:r>
      <w:r w:rsidRPr="00E175D9">
        <w:rPr>
          <w:rFonts w:cs="Arial"/>
          <w:b/>
          <w:sz w:val="20"/>
          <w:szCs w:val="20"/>
        </w:rPr>
        <w:t>d</w:t>
      </w:r>
      <w:r>
        <w:rPr>
          <w:rFonts w:cs="Arial"/>
          <w:b/>
          <w:sz w:val="20"/>
          <w:szCs w:val="20"/>
        </w:rPr>
        <w:t xml:space="preserve"> </w:t>
      </w:r>
      <w:r w:rsidRPr="00E175D9">
        <w:rPr>
          <w:rFonts w:cs="Arial"/>
          <w:b/>
          <w:sz w:val="20"/>
          <w:szCs w:val="20"/>
        </w:rPr>
        <w:t>a</w:t>
      </w:r>
      <w:r>
        <w:rPr>
          <w:rFonts w:cs="Arial"/>
          <w:b/>
          <w:sz w:val="20"/>
          <w:szCs w:val="20"/>
        </w:rPr>
        <w:t xml:space="preserve"> </w:t>
      </w:r>
      <w:r w:rsidRPr="00E175D9">
        <w:rPr>
          <w:rFonts w:cs="Arial"/>
          <w:b/>
          <w:sz w:val="20"/>
          <w:szCs w:val="20"/>
        </w:rPr>
        <w:t>j</w:t>
      </w:r>
      <w:r>
        <w:rPr>
          <w:rFonts w:cs="Arial"/>
          <w:b/>
          <w:sz w:val="20"/>
          <w:szCs w:val="20"/>
        </w:rPr>
        <w:t xml:space="preserve"> </w:t>
      </w:r>
      <w:r w:rsidRPr="00E175D9">
        <w:rPr>
          <w:rFonts w:cs="Arial"/>
          <w:b/>
          <w:sz w:val="20"/>
          <w:szCs w:val="20"/>
        </w:rPr>
        <w:t>e</w:t>
      </w:r>
    </w:p>
    <w:p w:rsidR="00DE6074" w:rsidRDefault="00DE6074" w:rsidP="00DE6074">
      <w:pPr>
        <w:ind w:firstLine="708"/>
        <w:jc w:val="center"/>
        <w:rPr>
          <w:rFonts w:cs="Arial"/>
          <w:sz w:val="20"/>
          <w:szCs w:val="20"/>
        </w:rPr>
      </w:pPr>
      <w:r w:rsidRPr="00F43B9E">
        <w:rPr>
          <w:rFonts w:cs="Arial"/>
          <w:sz w:val="20"/>
          <w:szCs w:val="20"/>
        </w:rPr>
        <w:t>ISPRAVKU ŠTAMPARSKIH GREŠAKA</w:t>
      </w:r>
    </w:p>
    <w:p w:rsidR="00DE6074" w:rsidRDefault="00DE6074" w:rsidP="00DE6074">
      <w:pPr>
        <w:ind w:firstLine="708"/>
        <w:rPr>
          <w:rFonts w:cs="Arial"/>
          <w:sz w:val="20"/>
          <w:szCs w:val="20"/>
        </w:rPr>
      </w:pPr>
      <w:r>
        <w:rPr>
          <w:sz w:val="20"/>
          <w:szCs w:val="20"/>
          <w:lang w:val="hr-HR"/>
        </w:rPr>
        <w:t>Sadržaj/ Kazalo Službenih novina Općine Travnik broj 9/09</w:t>
      </w:r>
      <w:r>
        <w:rPr>
          <w:rFonts w:cs="Arial"/>
          <w:sz w:val="20"/>
          <w:szCs w:val="20"/>
        </w:rPr>
        <w:t>,  mijenja se i glasi:</w:t>
      </w:r>
    </w:p>
    <w:p w:rsidR="00DE6074" w:rsidRDefault="00DE6074" w:rsidP="00DE6074">
      <w:pPr>
        <w:jc w:val="center"/>
        <w:rPr>
          <w:rFonts w:cs="Arial"/>
          <w:b/>
          <w:bCs w:val="0"/>
          <w:color w:val="000000"/>
        </w:rPr>
      </w:pPr>
      <w:r>
        <w:rPr>
          <w:rFonts w:cs="Arial"/>
          <w:b/>
          <w:color w:val="000000"/>
        </w:rPr>
        <w:t>SADRŽAJ/KAZALO</w:t>
      </w:r>
    </w:p>
    <w:p w:rsidR="00DE6074" w:rsidRDefault="00DE6074" w:rsidP="00DE6074">
      <w:pPr>
        <w:jc w:val="center"/>
        <w:rPr>
          <w:rFonts w:cs="Arial"/>
          <w:b/>
          <w:bCs w:val="0"/>
          <w:color w:val="000000"/>
        </w:rPr>
      </w:pPr>
    </w:p>
    <w:p w:rsidR="00DE6074" w:rsidRDefault="00DE6074" w:rsidP="00DE6074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164</w:t>
      </w:r>
      <w:r>
        <w:rPr>
          <w:rFonts w:cs="Arial"/>
          <w:b/>
          <w:sz w:val="20"/>
          <w:szCs w:val="20"/>
        </w:rPr>
        <w:tab/>
        <w:t>Rješenje za dodjelu zemljišta MIRSAD ČALUK</w:t>
      </w:r>
    </w:p>
    <w:p w:rsidR="00DE6074" w:rsidRDefault="00DE6074" w:rsidP="00DE6074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165</w:t>
      </w:r>
      <w:r>
        <w:rPr>
          <w:rFonts w:cs="Arial"/>
          <w:b/>
          <w:sz w:val="20"/>
          <w:szCs w:val="20"/>
        </w:rPr>
        <w:tab/>
        <w:t>Rješenje za dodjelu zemljišta ZLATKO ZLOJO</w:t>
      </w:r>
    </w:p>
    <w:p w:rsidR="00DE6074" w:rsidRDefault="00DE6074" w:rsidP="00DE6074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166</w:t>
      </w:r>
      <w:r>
        <w:rPr>
          <w:rFonts w:cs="Arial"/>
          <w:b/>
          <w:sz w:val="20"/>
          <w:szCs w:val="20"/>
        </w:rPr>
        <w:tab/>
        <w:t>Rješenje za dodjelu zemljišta „IRON – COP“</w:t>
      </w:r>
    </w:p>
    <w:p w:rsidR="00DE6074" w:rsidRDefault="00DE6074" w:rsidP="00DE6074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167</w:t>
      </w:r>
      <w:r>
        <w:rPr>
          <w:rFonts w:cs="Arial"/>
          <w:b/>
          <w:sz w:val="20"/>
          <w:szCs w:val="20"/>
        </w:rPr>
        <w:tab/>
        <w:t>Rješenje za dodjelu zemljišta IVICA VULETA</w:t>
      </w:r>
    </w:p>
    <w:p w:rsidR="00DE6074" w:rsidRDefault="00DE6074" w:rsidP="00DE6074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168</w:t>
      </w:r>
      <w:r>
        <w:rPr>
          <w:rFonts w:cs="Arial"/>
          <w:b/>
          <w:sz w:val="20"/>
          <w:szCs w:val="20"/>
        </w:rPr>
        <w:tab/>
        <w:t>Rješenje za dodjelu zemljišta ZEMIRA BARJAKTAREVIĆ</w:t>
      </w:r>
    </w:p>
    <w:p w:rsidR="00DE6074" w:rsidRDefault="00DE6074" w:rsidP="00DE6074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169</w:t>
      </w:r>
      <w:r>
        <w:rPr>
          <w:rFonts w:cs="Arial"/>
          <w:b/>
          <w:sz w:val="20"/>
          <w:szCs w:val="20"/>
        </w:rPr>
        <w:tab/>
        <w:t>Rješenje za dodjelu zemljišta ŽELJKO MARTINOVIĆ</w:t>
      </w:r>
    </w:p>
    <w:p w:rsidR="00DE6074" w:rsidRDefault="00DE6074" w:rsidP="00DE6074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170</w:t>
      </w:r>
      <w:r>
        <w:rPr>
          <w:rFonts w:cs="Arial"/>
          <w:b/>
          <w:sz w:val="20"/>
          <w:szCs w:val="20"/>
        </w:rPr>
        <w:tab/>
        <w:t>Rješenje za dodjelu zemljišta NIKICA GRUJO</w:t>
      </w:r>
    </w:p>
    <w:p w:rsidR="00DE6074" w:rsidRDefault="00DE6074" w:rsidP="00DE6074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171</w:t>
      </w:r>
      <w:r>
        <w:rPr>
          <w:rFonts w:cs="Arial"/>
          <w:b/>
          <w:sz w:val="20"/>
          <w:szCs w:val="20"/>
        </w:rPr>
        <w:tab/>
        <w:t>Rješenje za dodjelu zemljišta LUCIJA LUKIĆ</w:t>
      </w:r>
    </w:p>
    <w:p w:rsidR="00DE6074" w:rsidRDefault="00DE6074" w:rsidP="00DE6074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lastRenderedPageBreak/>
        <w:t>172</w:t>
      </w:r>
      <w:r>
        <w:rPr>
          <w:rFonts w:cs="Arial"/>
          <w:b/>
          <w:sz w:val="20"/>
          <w:szCs w:val="20"/>
        </w:rPr>
        <w:tab/>
        <w:t>Rješenje za dodjelu zemljišta ŠEMSUDIN BAŠIĆ</w:t>
      </w:r>
    </w:p>
    <w:p w:rsidR="00DE6074" w:rsidRDefault="00DE6074" w:rsidP="00DE6074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173</w:t>
      </w:r>
      <w:r>
        <w:rPr>
          <w:rFonts w:cs="Arial"/>
          <w:b/>
          <w:sz w:val="20"/>
          <w:szCs w:val="20"/>
        </w:rPr>
        <w:tab/>
        <w:t>Rješenje za dodjelu zemljišta ZORAN JUKIĆ</w:t>
      </w:r>
    </w:p>
    <w:p w:rsidR="00DE6074" w:rsidRDefault="00DE6074" w:rsidP="00DE6074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174</w:t>
      </w:r>
      <w:r>
        <w:rPr>
          <w:rFonts w:cs="Arial"/>
          <w:b/>
          <w:sz w:val="20"/>
          <w:szCs w:val="20"/>
        </w:rPr>
        <w:tab/>
        <w:t>Rješenje za dodjelu zemljišta M</w:t>
      </w:r>
      <w:r w:rsidR="001C6E0E">
        <w:rPr>
          <w:rFonts w:cs="Arial"/>
          <w:b/>
          <w:sz w:val="20"/>
          <w:szCs w:val="20"/>
        </w:rPr>
        <w:t>U</w:t>
      </w:r>
      <w:r>
        <w:rPr>
          <w:rFonts w:cs="Arial"/>
          <w:b/>
          <w:sz w:val="20"/>
          <w:szCs w:val="20"/>
        </w:rPr>
        <w:t>NIR GANIĆ</w:t>
      </w:r>
    </w:p>
    <w:p w:rsidR="00DE6074" w:rsidRDefault="00DE6074" w:rsidP="00DE6074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175</w:t>
      </w:r>
      <w:r>
        <w:rPr>
          <w:rFonts w:cs="Arial"/>
          <w:b/>
          <w:sz w:val="20"/>
          <w:szCs w:val="20"/>
        </w:rPr>
        <w:tab/>
        <w:t>Rješenje za dodjelu zemljišta KRISTINA PRANJKOVIĆ</w:t>
      </w:r>
    </w:p>
    <w:p w:rsidR="00DE6074" w:rsidRDefault="00DE6074" w:rsidP="00DE6074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176</w:t>
      </w:r>
      <w:r>
        <w:rPr>
          <w:rFonts w:cs="Arial"/>
          <w:b/>
          <w:sz w:val="20"/>
          <w:szCs w:val="20"/>
        </w:rPr>
        <w:tab/>
        <w:t>Rješenje za dodjelu zemljišta ANTO LOVRINOVIĆ</w:t>
      </w:r>
    </w:p>
    <w:p w:rsidR="00DE6074" w:rsidRDefault="00DE6074" w:rsidP="00DE6074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177</w:t>
      </w:r>
      <w:r>
        <w:rPr>
          <w:rFonts w:cs="Arial"/>
          <w:b/>
          <w:sz w:val="20"/>
          <w:szCs w:val="20"/>
        </w:rPr>
        <w:tab/>
        <w:t>Rješenje za dodjelu zemljišta MLADEN VULJEVIĆ</w:t>
      </w:r>
    </w:p>
    <w:p w:rsidR="00DE6074" w:rsidRDefault="00DE6074" w:rsidP="00DE6074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178</w:t>
      </w:r>
      <w:r>
        <w:rPr>
          <w:rFonts w:cs="Arial"/>
          <w:b/>
          <w:sz w:val="20"/>
          <w:szCs w:val="20"/>
        </w:rPr>
        <w:tab/>
        <w:t>Rješenje za dodjelu zemljišta FIKRET BALIĆ</w:t>
      </w:r>
    </w:p>
    <w:p w:rsidR="00DE6074" w:rsidRDefault="00DE6074" w:rsidP="00DE6074">
      <w:pPr>
        <w:rPr>
          <w:rFonts w:cs="Arial"/>
          <w:sz w:val="20"/>
          <w:szCs w:val="20"/>
        </w:rPr>
      </w:pPr>
      <w:r w:rsidRPr="00F43B9E">
        <w:rPr>
          <w:rFonts w:cs="Arial"/>
          <w:sz w:val="20"/>
          <w:szCs w:val="20"/>
        </w:rPr>
        <w:tab/>
        <w:t xml:space="preserve">Ispravka stupa na snagu danom donošenja i ista će biti objavljena u </w:t>
      </w:r>
      <w:r>
        <w:rPr>
          <w:rFonts w:cs="Arial"/>
          <w:sz w:val="20"/>
          <w:szCs w:val="20"/>
        </w:rPr>
        <w:t>„</w:t>
      </w:r>
      <w:r w:rsidRPr="00F43B9E">
        <w:rPr>
          <w:rFonts w:cs="Arial"/>
          <w:sz w:val="20"/>
          <w:szCs w:val="20"/>
        </w:rPr>
        <w:t>Službenim novinama Općine Travnik</w:t>
      </w:r>
      <w:r>
        <w:rPr>
          <w:rFonts w:cs="Arial"/>
          <w:sz w:val="20"/>
          <w:szCs w:val="20"/>
        </w:rPr>
        <w:t>“.</w:t>
      </w:r>
    </w:p>
    <w:p w:rsidR="00DE6074" w:rsidRPr="00692D5C" w:rsidRDefault="00DE6074" w:rsidP="00DE6074">
      <w:pPr>
        <w:rPr>
          <w:rFonts w:cs="Arial"/>
          <w:sz w:val="20"/>
          <w:szCs w:val="20"/>
        </w:rPr>
      </w:pPr>
    </w:p>
    <w:tbl>
      <w:tblPr>
        <w:tblW w:w="8720" w:type="dxa"/>
        <w:tblLook w:val="0000"/>
      </w:tblPr>
      <w:tblGrid>
        <w:gridCol w:w="2906"/>
        <w:gridCol w:w="2907"/>
        <w:gridCol w:w="2907"/>
      </w:tblGrid>
      <w:tr w:rsidR="00DE6074" w:rsidTr="00DF7EF7">
        <w:tc>
          <w:tcPr>
            <w:tcW w:w="2906" w:type="dxa"/>
          </w:tcPr>
          <w:p w:rsidR="00DE6074" w:rsidRDefault="00DE6074" w:rsidP="00DE6074">
            <w:r>
              <w:t>Broj:01-1-1-1-4-405/09</w:t>
            </w:r>
          </w:p>
        </w:tc>
        <w:tc>
          <w:tcPr>
            <w:tcW w:w="2907" w:type="dxa"/>
          </w:tcPr>
          <w:p w:rsidR="00DE6074" w:rsidRDefault="00DE6074" w:rsidP="00DF7EF7"/>
        </w:tc>
        <w:tc>
          <w:tcPr>
            <w:tcW w:w="2907" w:type="dxa"/>
            <w:tcFitText/>
          </w:tcPr>
          <w:p w:rsidR="00DE6074" w:rsidRDefault="00DE6074" w:rsidP="00DF7EF7">
            <w:pPr>
              <w:rPr>
                <w:b/>
                <w:bCs w:val="0"/>
                <w:sz w:val="24"/>
              </w:rPr>
            </w:pPr>
            <w:r>
              <w:rPr>
                <w:b/>
                <w:spacing w:val="192"/>
                <w:sz w:val="24"/>
              </w:rPr>
              <w:t>SEKRETA</w:t>
            </w:r>
            <w:r>
              <w:rPr>
                <w:b/>
                <w:spacing w:val="7"/>
                <w:sz w:val="24"/>
              </w:rPr>
              <w:t>R</w:t>
            </w:r>
          </w:p>
        </w:tc>
      </w:tr>
      <w:tr w:rsidR="00DE6074" w:rsidTr="00DF7EF7">
        <w:tc>
          <w:tcPr>
            <w:tcW w:w="2906" w:type="dxa"/>
          </w:tcPr>
          <w:p w:rsidR="00DE6074" w:rsidRDefault="00DE6074" w:rsidP="00DF7EF7">
            <w:r>
              <w:t>Datum:27.07.2009.godine</w:t>
            </w:r>
          </w:p>
        </w:tc>
        <w:tc>
          <w:tcPr>
            <w:tcW w:w="2907" w:type="dxa"/>
          </w:tcPr>
          <w:p w:rsidR="00DE6074" w:rsidRDefault="00DE6074" w:rsidP="00DF7EF7"/>
        </w:tc>
        <w:tc>
          <w:tcPr>
            <w:tcW w:w="2907" w:type="dxa"/>
            <w:tcFitText/>
          </w:tcPr>
          <w:p w:rsidR="00DE6074" w:rsidRDefault="00DE6074" w:rsidP="00DF7EF7"/>
        </w:tc>
      </w:tr>
      <w:tr w:rsidR="00DE6074" w:rsidTr="00DF7EF7">
        <w:tc>
          <w:tcPr>
            <w:tcW w:w="2906" w:type="dxa"/>
          </w:tcPr>
          <w:p w:rsidR="00DE6074" w:rsidRDefault="00DE6074" w:rsidP="00DF7EF7"/>
        </w:tc>
        <w:tc>
          <w:tcPr>
            <w:tcW w:w="2907" w:type="dxa"/>
          </w:tcPr>
          <w:p w:rsidR="00DE6074" w:rsidRDefault="00DE6074" w:rsidP="00DF7EF7"/>
        </w:tc>
        <w:tc>
          <w:tcPr>
            <w:tcW w:w="2907" w:type="dxa"/>
            <w:tcFitText/>
          </w:tcPr>
          <w:p w:rsidR="00DE6074" w:rsidRDefault="00DE6074" w:rsidP="00DF7EF7">
            <w:pPr>
              <w:rPr>
                <w:b/>
                <w:bCs w:val="0"/>
                <w:i/>
                <w:iCs/>
                <w:sz w:val="23"/>
              </w:rPr>
            </w:pPr>
            <w:r w:rsidRPr="00E42DFA">
              <w:rPr>
                <w:b/>
                <w:i/>
                <w:iCs/>
                <w:w w:val="92"/>
                <w:sz w:val="23"/>
              </w:rPr>
              <w:t>Aida Daul, dipl.pravnik</w:t>
            </w:r>
            <w:r w:rsidR="00E42DFA" w:rsidRPr="00E42DFA">
              <w:rPr>
                <w:b/>
                <w:i/>
                <w:iCs/>
                <w:w w:val="92"/>
                <w:sz w:val="23"/>
              </w:rPr>
              <w:t>,s.r</w:t>
            </w:r>
            <w:r w:rsidR="00E42DFA" w:rsidRPr="00E42DFA">
              <w:rPr>
                <w:b/>
                <w:i/>
                <w:iCs/>
                <w:spacing w:val="15"/>
                <w:w w:val="92"/>
                <w:sz w:val="23"/>
              </w:rPr>
              <w:t>.</w:t>
            </w:r>
          </w:p>
        </w:tc>
      </w:tr>
      <w:tr w:rsidR="00DE6074" w:rsidTr="00DF7EF7">
        <w:tc>
          <w:tcPr>
            <w:tcW w:w="2906" w:type="dxa"/>
          </w:tcPr>
          <w:p w:rsidR="00DE6074" w:rsidRDefault="00DE6074" w:rsidP="00DF7EF7"/>
        </w:tc>
        <w:tc>
          <w:tcPr>
            <w:tcW w:w="2907" w:type="dxa"/>
          </w:tcPr>
          <w:p w:rsidR="00DE6074" w:rsidRDefault="00DE6074" w:rsidP="00DF7EF7"/>
        </w:tc>
        <w:tc>
          <w:tcPr>
            <w:tcW w:w="2907" w:type="dxa"/>
            <w:tcFitText/>
          </w:tcPr>
          <w:p w:rsidR="00DE6074" w:rsidRDefault="00DE6074" w:rsidP="00DF7EF7"/>
        </w:tc>
      </w:tr>
    </w:tbl>
    <w:p w:rsidR="00DE6074" w:rsidRDefault="00DE6074" w:rsidP="00DE6074"/>
    <w:p w:rsidR="00DE6074" w:rsidRDefault="00DE6074" w:rsidP="00DE6074"/>
    <w:p w:rsidR="00DE6074" w:rsidRDefault="00DE6074" w:rsidP="00DE6074"/>
    <w:p w:rsidR="00E42DFA" w:rsidRPr="00E175D9" w:rsidRDefault="00E42DFA" w:rsidP="00E42DFA">
      <w:pPr>
        <w:ind w:firstLine="708"/>
        <w:rPr>
          <w:rFonts w:cs="Arial"/>
          <w:b/>
          <w:sz w:val="20"/>
          <w:szCs w:val="20"/>
        </w:rPr>
      </w:pPr>
      <w:r w:rsidRPr="00F43B9E">
        <w:rPr>
          <w:sz w:val="20"/>
          <w:szCs w:val="20"/>
          <w:lang w:val="hr-HR"/>
        </w:rPr>
        <w:t xml:space="preserve">Na </w:t>
      </w:r>
      <w:r>
        <w:rPr>
          <w:sz w:val="20"/>
          <w:szCs w:val="20"/>
          <w:lang w:val="hr-HR"/>
        </w:rPr>
        <w:t>temelju</w:t>
      </w:r>
      <w:r w:rsidRPr="00F43B9E">
        <w:rPr>
          <w:sz w:val="20"/>
          <w:szCs w:val="20"/>
          <w:lang w:val="hr-HR"/>
        </w:rPr>
        <w:t xml:space="preserve"> član</w:t>
      </w:r>
      <w:r>
        <w:rPr>
          <w:sz w:val="20"/>
          <w:szCs w:val="20"/>
          <w:lang w:val="hr-HR"/>
        </w:rPr>
        <w:t>k</w:t>
      </w:r>
      <w:r w:rsidRPr="00F43B9E">
        <w:rPr>
          <w:sz w:val="20"/>
          <w:szCs w:val="20"/>
          <w:lang w:val="hr-HR"/>
        </w:rPr>
        <w:t xml:space="preserve">a 105. Poslovnika o radu </w:t>
      </w:r>
      <w:r>
        <w:rPr>
          <w:sz w:val="20"/>
          <w:szCs w:val="20"/>
          <w:lang w:val="hr-HR"/>
        </w:rPr>
        <w:t>o</w:t>
      </w:r>
      <w:r w:rsidRPr="00F43B9E">
        <w:rPr>
          <w:sz w:val="20"/>
          <w:szCs w:val="20"/>
          <w:lang w:val="hr-HR"/>
        </w:rPr>
        <w:t xml:space="preserve">pćinskog vijeća Travnik („Službene novine Općine Travik“, broj 05/05 i 18/06), a nakon upoređivanja teksta </w:t>
      </w:r>
      <w:r>
        <w:rPr>
          <w:sz w:val="20"/>
          <w:szCs w:val="20"/>
          <w:lang w:val="hr-HR"/>
        </w:rPr>
        <w:t>sadržaja Službenih novina Općine Travnik broj 9/09</w:t>
      </w:r>
      <w:r w:rsidRPr="00F43B9E">
        <w:rPr>
          <w:rFonts w:cs="Arial"/>
          <w:sz w:val="20"/>
          <w:szCs w:val="20"/>
        </w:rPr>
        <w:t xml:space="preserve">, utvrđeno je </w:t>
      </w:r>
      <w:r>
        <w:rPr>
          <w:rFonts w:cs="Arial"/>
          <w:sz w:val="20"/>
          <w:szCs w:val="20"/>
        </w:rPr>
        <w:t>greškom otiskan tekst kazala broja 8/09 Službenih novina Općine Travnik</w:t>
      </w:r>
      <w:r w:rsidRPr="00F43B9E">
        <w:rPr>
          <w:rFonts w:cs="Arial"/>
          <w:sz w:val="20"/>
          <w:szCs w:val="20"/>
        </w:rPr>
        <w:t xml:space="preserve">, te </w:t>
      </w:r>
      <w:r>
        <w:rPr>
          <w:rFonts w:cs="Arial"/>
          <w:sz w:val="20"/>
          <w:szCs w:val="20"/>
        </w:rPr>
        <w:t>tajnik</w:t>
      </w:r>
      <w:r w:rsidRPr="00F43B9E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O</w:t>
      </w:r>
      <w:r w:rsidRPr="00F43B9E">
        <w:rPr>
          <w:rFonts w:cs="Arial"/>
          <w:sz w:val="20"/>
          <w:szCs w:val="20"/>
        </w:rPr>
        <w:t xml:space="preserve">pćine Travnik </w:t>
      </w:r>
      <w:r w:rsidRPr="00E175D9">
        <w:rPr>
          <w:rFonts w:cs="Arial"/>
          <w:b/>
          <w:sz w:val="20"/>
          <w:szCs w:val="20"/>
        </w:rPr>
        <w:t>d</w:t>
      </w:r>
      <w:r>
        <w:rPr>
          <w:rFonts w:cs="Arial"/>
          <w:b/>
          <w:sz w:val="20"/>
          <w:szCs w:val="20"/>
        </w:rPr>
        <w:t xml:space="preserve"> </w:t>
      </w:r>
      <w:r w:rsidRPr="00E175D9">
        <w:rPr>
          <w:rFonts w:cs="Arial"/>
          <w:b/>
          <w:sz w:val="20"/>
          <w:szCs w:val="20"/>
        </w:rPr>
        <w:t>a</w:t>
      </w:r>
      <w:r>
        <w:rPr>
          <w:rFonts w:cs="Arial"/>
          <w:b/>
          <w:sz w:val="20"/>
          <w:szCs w:val="20"/>
        </w:rPr>
        <w:t xml:space="preserve"> </w:t>
      </w:r>
      <w:r w:rsidRPr="00E175D9">
        <w:rPr>
          <w:rFonts w:cs="Arial"/>
          <w:b/>
          <w:sz w:val="20"/>
          <w:szCs w:val="20"/>
        </w:rPr>
        <w:t>j</w:t>
      </w:r>
      <w:r>
        <w:rPr>
          <w:rFonts w:cs="Arial"/>
          <w:b/>
          <w:sz w:val="20"/>
          <w:szCs w:val="20"/>
        </w:rPr>
        <w:t xml:space="preserve"> </w:t>
      </w:r>
      <w:r w:rsidRPr="00E175D9">
        <w:rPr>
          <w:rFonts w:cs="Arial"/>
          <w:b/>
          <w:sz w:val="20"/>
          <w:szCs w:val="20"/>
        </w:rPr>
        <w:t>e</w:t>
      </w:r>
    </w:p>
    <w:p w:rsidR="00E42DFA" w:rsidRDefault="00E42DFA" w:rsidP="00E42DFA">
      <w:pPr>
        <w:ind w:firstLine="708"/>
        <w:jc w:val="center"/>
        <w:rPr>
          <w:rFonts w:cs="Arial"/>
          <w:sz w:val="20"/>
          <w:szCs w:val="20"/>
        </w:rPr>
      </w:pPr>
      <w:r w:rsidRPr="00F43B9E">
        <w:rPr>
          <w:rFonts w:cs="Arial"/>
          <w:sz w:val="20"/>
          <w:szCs w:val="20"/>
        </w:rPr>
        <w:t xml:space="preserve">ISPRAVKU </w:t>
      </w:r>
      <w:r>
        <w:rPr>
          <w:rFonts w:cs="Arial"/>
          <w:sz w:val="20"/>
          <w:szCs w:val="20"/>
        </w:rPr>
        <w:t>TISKARSKIH</w:t>
      </w:r>
      <w:r w:rsidRPr="00F43B9E">
        <w:rPr>
          <w:rFonts w:cs="Arial"/>
          <w:sz w:val="20"/>
          <w:szCs w:val="20"/>
        </w:rPr>
        <w:t xml:space="preserve"> GREŠAKA</w:t>
      </w:r>
    </w:p>
    <w:p w:rsidR="00E42DFA" w:rsidRDefault="00E42DFA" w:rsidP="00E42DFA">
      <w:pPr>
        <w:ind w:firstLine="708"/>
        <w:rPr>
          <w:rFonts w:cs="Arial"/>
          <w:sz w:val="20"/>
          <w:szCs w:val="20"/>
        </w:rPr>
      </w:pPr>
      <w:r>
        <w:rPr>
          <w:sz w:val="20"/>
          <w:szCs w:val="20"/>
          <w:lang w:val="hr-HR"/>
        </w:rPr>
        <w:t>Sadržaj/ Kazalo Službenih novina Općine Travnik broj 9/09</w:t>
      </w:r>
      <w:r>
        <w:rPr>
          <w:rFonts w:cs="Arial"/>
          <w:sz w:val="20"/>
          <w:szCs w:val="20"/>
        </w:rPr>
        <w:t>,  mijenja se i glasi:</w:t>
      </w:r>
    </w:p>
    <w:p w:rsidR="00E42DFA" w:rsidRDefault="00E42DFA" w:rsidP="00E42DFA">
      <w:pPr>
        <w:jc w:val="center"/>
        <w:rPr>
          <w:rFonts w:cs="Arial"/>
          <w:b/>
          <w:bCs w:val="0"/>
          <w:color w:val="000000"/>
        </w:rPr>
      </w:pPr>
      <w:r>
        <w:rPr>
          <w:rFonts w:cs="Arial"/>
          <w:b/>
          <w:color w:val="000000"/>
        </w:rPr>
        <w:t>SADRŽAJ/KAZALO</w:t>
      </w:r>
    </w:p>
    <w:p w:rsidR="00E42DFA" w:rsidRDefault="00E42DFA" w:rsidP="00E42DFA">
      <w:pPr>
        <w:jc w:val="center"/>
        <w:rPr>
          <w:rFonts w:cs="Arial"/>
          <w:b/>
          <w:bCs w:val="0"/>
          <w:color w:val="000000"/>
        </w:rPr>
      </w:pPr>
    </w:p>
    <w:p w:rsidR="00E42DFA" w:rsidRDefault="00E42DFA" w:rsidP="00E42DFA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164</w:t>
      </w:r>
      <w:r>
        <w:rPr>
          <w:rFonts w:cs="Arial"/>
          <w:b/>
          <w:sz w:val="20"/>
          <w:szCs w:val="20"/>
        </w:rPr>
        <w:tab/>
        <w:t>Rješenje za dodjelu zemljišta MIRSAD ČALUK</w:t>
      </w:r>
    </w:p>
    <w:p w:rsidR="00E42DFA" w:rsidRDefault="00E42DFA" w:rsidP="00E42DFA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165</w:t>
      </w:r>
      <w:r>
        <w:rPr>
          <w:rFonts w:cs="Arial"/>
          <w:b/>
          <w:sz w:val="20"/>
          <w:szCs w:val="20"/>
        </w:rPr>
        <w:tab/>
        <w:t>Rješenje za dodjelu zemljišta ZLATKO ZLOJO</w:t>
      </w:r>
    </w:p>
    <w:p w:rsidR="00E42DFA" w:rsidRDefault="00E42DFA" w:rsidP="00E42DFA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166</w:t>
      </w:r>
      <w:r>
        <w:rPr>
          <w:rFonts w:cs="Arial"/>
          <w:b/>
          <w:sz w:val="20"/>
          <w:szCs w:val="20"/>
        </w:rPr>
        <w:tab/>
        <w:t>Rješenje za dodjelu zemljišta „IRON – COP“</w:t>
      </w:r>
    </w:p>
    <w:p w:rsidR="00E42DFA" w:rsidRDefault="00E42DFA" w:rsidP="00E42DFA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167</w:t>
      </w:r>
      <w:r>
        <w:rPr>
          <w:rFonts w:cs="Arial"/>
          <w:b/>
          <w:sz w:val="20"/>
          <w:szCs w:val="20"/>
        </w:rPr>
        <w:tab/>
        <w:t>Rješenje za dodjelu zemljišta IVICA VULETA</w:t>
      </w:r>
    </w:p>
    <w:p w:rsidR="00E42DFA" w:rsidRDefault="00E42DFA" w:rsidP="00E42DFA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168</w:t>
      </w:r>
      <w:r>
        <w:rPr>
          <w:rFonts w:cs="Arial"/>
          <w:b/>
          <w:sz w:val="20"/>
          <w:szCs w:val="20"/>
        </w:rPr>
        <w:tab/>
        <w:t>Rješenje za dodjelu zemljišta ZEMIRA BARJAKTAREVIĆ</w:t>
      </w:r>
    </w:p>
    <w:p w:rsidR="00E42DFA" w:rsidRDefault="00E42DFA" w:rsidP="00E42DFA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169</w:t>
      </w:r>
      <w:r>
        <w:rPr>
          <w:rFonts w:cs="Arial"/>
          <w:b/>
          <w:sz w:val="20"/>
          <w:szCs w:val="20"/>
        </w:rPr>
        <w:tab/>
        <w:t>Rješenje za dodjelu zemljišta ŽELJKO MARTINOVIĆ</w:t>
      </w:r>
    </w:p>
    <w:p w:rsidR="00E42DFA" w:rsidRDefault="00E42DFA" w:rsidP="00E42DFA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170</w:t>
      </w:r>
      <w:r>
        <w:rPr>
          <w:rFonts w:cs="Arial"/>
          <w:b/>
          <w:sz w:val="20"/>
          <w:szCs w:val="20"/>
        </w:rPr>
        <w:tab/>
        <w:t>Rješenje za dodjelu zemljišta NIKICA GRUJO</w:t>
      </w:r>
    </w:p>
    <w:p w:rsidR="00E42DFA" w:rsidRDefault="00E42DFA" w:rsidP="00E42DFA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171</w:t>
      </w:r>
      <w:r>
        <w:rPr>
          <w:rFonts w:cs="Arial"/>
          <w:b/>
          <w:sz w:val="20"/>
          <w:szCs w:val="20"/>
        </w:rPr>
        <w:tab/>
        <w:t>Rješenje za dodjelu zemljišta LUCIJA LUKIĆ</w:t>
      </w:r>
    </w:p>
    <w:p w:rsidR="00E42DFA" w:rsidRDefault="00E42DFA" w:rsidP="00E42DFA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172</w:t>
      </w:r>
      <w:r>
        <w:rPr>
          <w:rFonts w:cs="Arial"/>
          <w:b/>
          <w:sz w:val="20"/>
          <w:szCs w:val="20"/>
        </w:rPr>
        <w:tab/>
        <w:t>Rješenje za dodjelu zemljišta ŠEMSUDIN BAŠIĆ</w:t>
      </w:r>
    </w:p>
    <w:p w:rsidR="00E42DFA" w:rsidRDefault="00E42DFA" w:rsidP="00E42DFA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lastRenderedPageBreak/>
        <w:t>173</w:t>
      </w:r>
      <w:r>
        <w:rPr>
          <w:rFonts w:cs="Arial"/>
          <w:b/>
          <w:sz w:val="20"/>
          <w:szCs w:val="20"/>
        </w:rPr>
        <w:tab/>
        <w:t>Rješenje za dodjelu zemljišta ZORAN JUKIĆ</w:t>
      </w:r>
    </w:p>
    <w:p w:rsidR="00E42DFA" w:rsidRDefault="00E42DFA" w:rsidP="00E42DFA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174</w:t>
      </w:r>
      <w:r>
        <w:rPr>
          <w:rFonts w:cs="Arial"/>
          <w:b/>
          <w:sz w:val="20"/>
          <w:szCs w:val="20"/>
        </w:rPr>
        <w:tab/>
      </w:r>
      <w:r w:rsidR="001C6E0E">
        <w:rPr>
          <w:rFonts w:cs="Arial"/>
          <w:b/>
          <w:sz w:val="20"/>
          <w:szCs w:val="20"/>
        </w:rPr>
        <w:t>Rješenje za dodjelu zemljišta MU</w:t>
      </w:r>
      <w:r>
        <w:rPr>
          <w:rFonts w:cs="Arial"/>
          <w:b/>
          <w:sz w:val="20"/>
          <w:szCs w:val="20"/>
        </w:rPr>
        <w:t>NIR GANIĆ</w:t>
      </w:r>
    </w:p>
    <w:p w:rsidR="00E42DFA" w:rsidRDefault="00E42DFA" w:rsidP="00E42DFA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175</w:t>
      </w:r>
      <w:r>
        <w:rPr>
          <w:rFonts w:cs="Arial"/>
          <w:b/>
          <w:sz w:val="20"/>
          <w:szCs w:val="20"/>
        </w:rPr>
        <w:tab/>
        <w:t>Rješenje za dodjelu zemljišta KRISTINA PRANJKOVIĆ</w:t>
      </w:r>
    </w:p>
    <w:p w:rsidR="00E42DFA" w:rsidRDefault="00E42DFA" w:rsidP="00E42DFA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176</w:t>
      </w:r>
      <w:r>
        <w:rPr>
          <w:rFonts w:cs="Arial"/>
          <w:b/>
          <w:sz w:val="20"/>
          <w:szCs w:val="20"/>
        </w:rPr>
        <w:tab/>
        <w:t>Rješenje za dodjelu zemljišta ANTO LOVRINOVIĆ</w:t>
      </w:r>
    </w:p>
    <w:p w:rsidR="00E42DFA" w:rsidRDefault="00E42DFA" w:rsidP="00E42DFA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177</w:t>
      </w:r>
      <w:r>
        <w:rPr>
          <w:rFonts w:cs="Arial"/>
          <w:b/>
          <w:sz w:val="20"/>
          <w:szCs w:val="20"/>
        </w:rPr>
        <w:tab/>
        <w:t>Rješenje za dodjelu zemljišta MLADEN VULJEVIĆ</w:t>
      </w:r>
    </w:p>
    <w:p w:rsidR="00E42DFA" w:rsidRDefault="00E42DFA" w:rsidP="00E42DFA">
      <w:pPr>
        <w:ind w:left="705" w:hanging="705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178</w:t>
      </w:r>
      <w:r>
        <w:rPr>
          <w:rFonts w:cs="Arial"/>
          <w:b/>
          <w:sz w:val="20"/>
          <w:szCs w:val="20"/>
        </w:rPr>
        <w:tab/>
        <w:t>Rješenje za dodjelu zemljišta FIKRET BALIĆ</w:t>
      </w:r>
    </w:p>
    <w:p w:rsidR="00E42DFA" w:rsidRDefault="00E42DFA" w:rsidP="00E42DFA">
      <w:pPr>
        <w:rPr>
          <w:rFonts w:cs="Arial"/>
          <w:sz w:val="20"/>
          <w:szCs w:val="20"/>
        </w:rPr>
      </w:pPr>
      <w:r w:rsidRPr="00F43B9E">
        <w:rPr>
          <w:rFonts w:cs="Arial"/>
          <w:sz w:val="20"/>
          <w:szCs w:val="20"/>
        </w:rPr>
        <w:tab/>
        <w:t xml:space="preserve">Ispravka stupa na snagu danom donošenja i ista će biti objavljena u </w:t>
      </w:r>
      <w:r>
        <w:rPr>
          <w:rFonts w:cs="Arial"/>
          <w:sz w:val="20"/>
          <w:szCs w:val="20"/>
        </w:rPr>
        <w:t>„</w:t>
      </w:r>
      <w:r w:rsidRPr="00F43B9E">
        <w:rPr>
          <w:rFonts w:cs="Arial"/>
          <w:sz w:val="20"/>
          <w:szCs w:val="20"/>
        </w:rPr>
        <w:t>Službenim novinama Općine Travnik</w:t>
      </w:r>
      <w:r>
        <w:rPr>
          <w:rFonts w:cs="Arial"/>
          <w:sz w:val="20"/>
          <w:szCs w:val="20"/>
        </w:rPr>
        <w:t>“.</w:t>
      </w:r>
    </w:p>
    <w:p w:rsidR="00E42DFA" w:rsidRPr="00692D5C" w:rsidRDefault="00E42DFA" w:rsidP="00E42DFA">
      <w:pPr>
        <w:rPr>
          <w:rFonts w:cs="Arial"/>
          <w:sz w:val="20"/>
          <w:szCs w:val="20"/>
        </w:rPr>
      </w:pPr>
    </w:p>
    <w:tbl>
      <w:tblPr>
        <w:tblW w:w="8720" w:type="dxa"/>
        <w:tblLook w:val="0000"/>
      </w:tblPr>
      <w:tblGrid>
        <w:gridCol w:w="3091"/>
        <w:gridCol w:w="2722"/>
        <w:gridCol w:w="2907"/>
      </w:tblGrid>
      <w:tr w:rsidR="00E42DFA" w:rsidTr="00502BBC">
        <w:tc>
          <w:tcPr>
            <w:tcW w:w="2906" w:type="dxa"/>
          </w:tcPr>
          <w:p w:rsidR="00E42DFA" w:rsidRDefault="00E42DFA" w:rsidP="00502BBC">
            <w:r>
              <w:t>Broj:01-1-1-1-4-405/09</w:t>
            </w:r>
          </w:p>
        </w:tc>
        <w:tc>
          <w:tcPr>
            <w:tcW w:w="2907" w:type="dxa"/>
          </w:tcPr>
          <w:p w:rsidR="00E42DFA" w:rsidRDefault="00E42DFA" w:rsidP="00502BBC"/>
        </w:tc>
        <w:tc>
          <w:tcPr>
            <w:tcW w:w="2907" w:type="dxa"/>
            <w:tcFitText/>
          </w:tcPr>
          <w:p w:rsidR="00E42DFA" w:rsidRDefault="00E42DFA" w:rsidP="00E42DFA">
            <w:pPr>
              <w:rPr>
                <w:b/>
                <w:bCs w:val="0"/>
                <w:sz w:val="24"/>
              </w:rPr>
            </w:pPr>
            <w:r w:rsidRPr="00E42DFA">
              <w:rPr>
                <w:b/>
                <w:spacing w:val="360"/>
                <w:sz w:val="24"/>
              </w:rPr>
              <w:t>TAJNI</w:t>
            </w:r>
            <w:r w:rsidRPr="00E42DFA">
              <w:rPr>
                <w:b/>
                <w:spacing w:val="5"/>
                <w:sz w:val="24"/>
              </w:rPr>
              <w:t>K</w:t>
            </w:r>
          </w:p>
        </w:tc>
      </w:tr>
      <w:tr w:rsidR="00E42DFA" w:rsidTr="00502BBC">
        <w:tc>
          <w:tcPr>
            <w:tcW w:w="2906" w:type="dxa"/>
          </w:tcPr>
          <w:p w:rsidR="00E42DFA" w:rsidRDefault="00E42DFA" w:rsidP="00E42DFA">
            <w:r>
              <w:t>Nadnevak:27.07.2009.godine</w:t>
            </w:r>
          </w:p>
        </w:tc>
        <w:tc>
          <w:tcPr>
            <w:tcW w:w="2907" w:type="dxa"/>
          </w:tcPr>
          <w:p w:rsidR="00E42DFA" w:rsidRDefault="00E42DFA" w:rsidP="00502BBC"/>
        </w:tc>
        <w:tc>
          <w:tcPr>
            <w:tcW w:w="2907" w:type="dxa"/>
            <w:tcFitText/>
          </w:tcPr>
          <w:p w:rsidR="00E42DFA" w:rsidRDefault="00E42DFA" w:rsidP="00502BBC"/>
        </w:tc>
      </w:tr>
      <w:tr w:rsidR="00E42DFA" w:rsidTr="00502BBC">
        <w:tc>
          <w:tcPr>
            <w:tcW w:w="2906" w:type="dxa"/>
          </w:tcPr>
          <w:p w:rsidR="00E42DFA" w:rsidRDefault="00E42DFA" w:rsidP="00502BBC"/>
        </w:tc>
        <w:tc>
          <w:tcPr>
            <w:tcW w:w="2907" w:type="dxa"/>
          </w:tcPr>
          <w:p w:rsidR="00E42DFA" w:rsidRDefault="00E42DFA" w:rsidP="00502BBC"/>
        </w:tc>
        <w:tc>
          <w:tcPr>
            <w:tcW w:w="2907" w:type="dxa"/>
            <w:tcFitText/>
          </w:tcPr>
          <w:p w:rsidR="00E42DFA" w:rsidRDefault="00E42DFA" w:rsidP="00E42DFA">
            <w:pPr>
              <w:rPr>
                <w:b/>
                <w:bCs w:val="0"/>
                <w:i/>
                <w:iCs/>
                <w:sz w:val="23"/>
              </w:rPr>
            </w:pPr>
            <w:r w:rsidRPr="00E42DFA">
              <w:rPr>
                <w:b/>
                <w:i/>
                <w:iCs/>
                <w:w w:val="92"/>
                <w:sz w:val="23"/>
              </w:rPr>
              <w:t>Aida Daul, dipl.pravnik,v.r</w:t>
            </w:r>
            <w:r w:rsidRPr="00E42DFA">
              <w:rPr>
                <w:b/>
                <w:i/>
                <w:iCs/>
                <w:spacing w:val="15"/>
                <w:w w:val="92"/>
                <w:sz w:val="23"/>
              </w:rPr>
              <w:t>.</w:t>
            </w:r>
          </w:p>
        </w:tc>
      </w:tr>
      <w:tr w:rsidR="00E42DFA" w:rsidTr="00502BBC">
        <w:tc>
          <w:tcPr>
            <w:tcW w:w="2906" w:type="dxa"/>
          </w:tcPr>
          <w:p w:rsidR="00E42DFA" w:rsidRDefault="00E42DFA" w:rsidP="00502BBC"/>
        </w:tc>
        <w:tc>
          <w:tcPr>
            <w:tcW w:w="2907" w:type="dxa"/>
          </w:tcPr>
          <w:p w:rsidR="00E42DFA" w:rsidRDefault="00E42DFA" w:rsidP="00502BBC"/>
        </w:tc>
        <w:tc>
          <w:tcPr>
            <w:tcW w:w="2907" w:type="dxa"/>
            <w:tcFitText/>
          </w:tcPr>
          <w:p w:rsidR="00E42DFA" w:rsidRDefault="00E42DFA" w:rsidP="00502BBC"/>
        </w:tc>
      </w:tr>
    </w:tbl>
    <w:p w:rsidR="006E5119" w:rsidRDefault="006E5119"/>
    <w:sectPr w:rsidR="006E5119" w:rsidSect="009B0840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930EF"/>
    <w:rsid w:val="00056898"/>
    <w:rsid w:val="000D3430"/>
    <w:rsid w:val="00141D01"/>
    <w:rsid w:val="001730D8"/>
    <w:rsid w:val="0019340C"/>
    <w:rsid w:val="001C6E0E"/>
    <w:rsid w:val="00200131"/>
    <w:rsid w:val="00235AFE"/>
    <w:rsid w:val="00342374"/>
    <w:rsid w:val="00431B05"/>
    <w:rsid w:val="00472065"/>
    <w:rsid w:val="004D0260"/>
    <w:rsid w:val="005930EF"/>
    <w:rsid w:val="00595912"/>
    <w:rsid w:val="005C5D54"/>
    <w:rsid w:val="00627D67"/>
    <w:rsid w:val="00633D69"/>
    <w:rsid w:val="00651855"/>
    <w:rsid w:val="006E0677"/>
    <w:rsid w:val="006E5119"/>
    <w:rsid w:val="007C1FCF"/>
    <w:rsid w:val="008157DD"/>
    <w:rsid w:val="008A552F"/>
    <w:rsid w:val="009B0840"/>
    <w:rsid w:val="009C3530"/>
    <w:rsid w:val="00AB5105"/>
    <w:rsid w:val="00AF03C6"/>
    <w:rsid w:val="00B05243"/>
    <w:rsid w:val="00D45D18"/>
    <w:rsid w:val="00DE6074"/>
    <w:rsid w:val="00E42DFA"/>
    <w:rsid w:val="00E54E18"/>
    <w:rsid w:val="00EA1E5B"/>
    <w:rsid w:val="00EB338A"/>
    <w:rsid w:val="00F653D2"/>
    <w:rsid w:val="00FC6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after="200"/>
        <w:ind w:left="646" w:hanging="64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0EF"/>
    <w:pPr>
      <w:ind w:left="0" w:firstLine="0"/>
    </w:pPr>
    <w:rPr>
      <w:rFonts w:ascii="Arial" w:eastAsia="Times New Roman" w:hAnsi="Arial"/>
      <w:bCs/>
      <w:noProof/>
      <w:sz w:val="22"/>
      <w:lang w:val="hr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OPCINA TRAVNIK</Company>
  <LinksUpToDate>false</LinksUpToDate>
  <CharactersWithSpaces>4763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4</cp:revision>
  <cp:lastPrinted>2009-07-28T12:19:00Z</cp:lastPrinted>
  <dcterms:created xsi:type="dcterms:W3CDTF">2009-07-28T12:01:00Z</dcterms:created>
  <dcterms:modified xsi:type="dcterms:W3CDTF">2009-08-10T08:52:00Z</dcterms:modified>
</cp:coreProperties>
</file>